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DD" w:rsidRDefault="00B57ADD" w:rsidP="005A1D27">
      <w:pPr>
        <w:jc w:val="center"/>
        <w:rPr>
          <w:rFonts w:ascii="Times New Roman" w:hAnsi="Times New Roman"/>
          <w:b/>
          <w:sz w:val="36"/>
          <w:szCs w:val="36"/>
        </w:rPr>
      </w:pPr>
      <w:r w:rsidRPr="005A1D27">
        <w:rPr>
          <w:rFonts w:ascii="Times New Roman" w:hAnsi="Times New Roman"/>
          <w:b/>
          <w:sz w:val="36"/>
          <w:szCs w:val="36"/>
        </w:rPr>
        <w:t xml:space="preserve">Памятка </w:t>
      </w:r>
      <w:r>
        <w:rPr>
          <w:rFonts w:ascii="Times New Roman" w:hAnsi="Times New Roman"/>
          <w:b/>
          <w:sz w:val="36"/>
          <w:szCs w:val="36"/>
        </w:rPr>
        <w:t>для пациентов, получающих физиотерапевтическое лечение</w:t>
      </w:r>
    </w:p>
    <w:p w:rsidR="00B57ADD" w:rsidRDefault="00B57ADD" w:rsidP="005A1D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прохождении курса физиотерапевтического лечения для получения лучших результатов пациенту необходимо знать следующее:</w:t>
      </w:r>
    </w:p>
    <w:p w:rsidR="00B57ADD" w:rsidRDefault="00B57ADD" w:rsidP="005A1D2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Приходить на процедуры необходимо в установленные дни и часы. Обязательно перед процедурой сообщать медицинской сестре о всяком недомогании, общей слабости и повышенной температуре тела. </w:t>
      </w:r>
    </w:p>
    <w:p w:rsidR="00B57ADD" w:rsidRDefault="00B57ADD" w:rsidP="005A1D2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Физиотерапевтические процедуры не рекомендуется проводить натощак или сразу после обильного приема пищи. Лучше это сделать после легкого завтрака или через 2-3 часа после еды.</w:t>
      </w:r>
    </w:p>
    <w:p w:rsidR="00B57ADD" w:rsidRDefault="00B57ADD" w:rsidP="005A1D2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процедурой необходим небольшой отдых (10-15 минут) и обязательный отдых после проведения процедуры (от 20-30 до 40-60 минут) по указанию врача, в зависимости от характера процедуры и самочувствия больного.</w:t>
      </w:r>
    </w:p>
    <w:p w:rsidR="00B57ADD" w:rsidRDefault="00B57ADD" w:rsidP="005A1D2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проведения процедуры пациент должен сидеть или лежать спокойно, не отвлекаться, не двигаться, соблюдать тишину, не разговаривать и не читать. Спать во время процедуры (кроме электросна) не разрешается.</w:t>
      </w:r>
    </w:p>
    <w:p w:rsidR="00B57ADD" w:rsidRDefault="00B57ADD" w:rsidP="005A1D2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плохом самочувствии, болях, усталости, а также неприятных ощущениях во время процедуры, пациент обязательно и немедленно должен сообщить медицинской сестре. Строго запрещается двигаться или предпринимать самостоятельно какие-либо действия по выключению аппарата, снятию электродов и т.д.</w:t>
      </w:r>
    </w:p>
    <w:p w:rsidR="00B57ADD" w:rsidRDefault="00B57ADD" w:rsidP="005A1D2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Пациенту необходимо внимательно выслушивать все указания медицинской сестры, проводящей процедуры, и строго их выполнять во время или после процедуры.</w:t>
      </w:r>
    </w:p>
    <w:p w:rsidR="00B57ADD" w:rsidRDefault="00B57ADD" w:rsidP="00894D0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светолечебных процедур пациенту не разрешается самостоятельно изменять положение тела, расстояние до лампы, уменьшать или увеличивать время облучения.</w:t>
      </w:r>
    </w:p>
    <w:p w:rsidR="00B57ADD" w:rsidRDefault="00B57ADD" w:rsidP="00894D02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894D02">
        <w:rPr>
          <w:rFonts w:ascii="Times New Roman" w:hAnsi="Times New Roman"/>
          <w:sz w:val="28"/>
          <w:szCs w:val="28"/>
        </w:rPr>
        <w:t>Нельзя смотреть незащищенными глазами на источник светового излучения.</w:t>
      </w:r>
    </w:p>
    <w:p w:rsidR="00B57ADD" w:rsidRDefault="00B57ADD" w:rsidP="00894D0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электросветовых процедур пациенту запрещается касаться руками или другими частями тела аппаратов, проводов, ламп, батарей отопительной системы и водопроводных труб. </w:t>
      </w:r>
    </w:p>
    <w:p w:rsidR="00B57ADD" w:rsidRDefault="00B57ADD" w:rsidP="00B714EC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случаях появления после электросветовых процедур на теле в местах воздействия неприятных ощущений, изменений или высыпаний, пациент об этом обязательно должен сообщить медицинской сестре перед проведением очередной процедуры или врачу на приеме.</w:t>
      </w:r>
    </w:p>
    <w:p w:rsidR="00B57ADD" w:rsidRDefault="00B57ADD" w:rsidP="00894D0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Пациентам, которым проводятся тепловые процедуры (водо-, грязе-, парафино- и озокеритолечение) во время курса лечения необходимо избегать переохлаждения летом и тепло одеваться в сырое и холодное время года.</w:t>
      </w:r>
    </w:p>
    <w:p w:rsidR="00B57ADD" w:rsidRDefault="00B57ADD" w:rsidP="00894D0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 время курса физиотерапевтического лечения необходимо избегать физического и умственного переутомления, достаточно отдыхать, нормально и своевременно питаться, следить за деятельностью кишечника и содержать в чистоте кожные покровы.</w:t>
      </w:r>
    </w:p>
    <w:p w:rsidR="00B57ADD" w:rsidRDefault="00B57ADD" w:rsidP="00015A61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B57ADD" w:rsidRPr="00015A61" w:rsidRDefault="00B57ADD" w:rsidP="00015A61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015A61">
        <w:rPr>
          <w:rFonts w:ascii="Times New Roman" w:hAnsi="Times New Roman"/>
          <w:b/>
          <w:sz w:val="28"/>
          <w:szCs w:val="28"/>
        </w:rPr>
        <w:t>ТОЧНОЕ И ПОЛНОЕ СОБЛЮДЕНИЕ БОЛЬНЫМИ ВСЕХ ПРАВИЛ И СОВЕТОВ ВРАЧА – ЗАЛОГ УСПЕШНОГО ЛЕЧЕНИЯ ФИЗИЧЕСКИМИ МЕТОДАМИ.</w:t>
      </w:r>
    </w:p>
    <w:p w:rsidR="00B57ADD" w:rsidRPr="00894D02" w:rsidRDefault="00B57ADD" w:rsidP="00894D02">
      <w:pPr>
        <w:jc w:val="both"/>
        <w:rPr>
          <w:rFonts w:ascii="Times New Roman" w:hAnsi="Times New Roman"/>
          <w:sz w:val="28"/>
          <w:szCs w:val="28"/>
        </w:rPr>
      </w:pPr>
    </w:p>
    <w:p w:rsidR="00B57ADD" w:rsidRDefault="00B57ADD" w:rsidP="00894D0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B57ADD" w:rsidRDefault="00B57ADD" w:rsidP="00894D0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B57ADD" w:rsidRDefault="00B57ADD" w:rsidP="00894D0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B57ADD" w:rsidRDefault="00B57ADD" w:rsidP="00894D0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B57ADD" w:rsidRDefault="00B57ADD" w:rsidP="00894D0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B57ADD" w:rsidRDefault="00B57ADD" w:rsidP="00894D0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B57ADD" w:rsidRDefault="00B57ADD" w:rsidP="00894D0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B57ADD" w:rsidRDefault="00B57ADD" w:rsidP="00894D0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B57ADD" w:rsidRDefault="00B57ADD" w:rsidP="00894D0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B57ADD" w:rsidRDefault="00B57ADD" w:rsidP="00894D0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B57ADD" w:rsidRDefault="00B57ADD" w:rsidP="00894D0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B57ADD" w:rsidRDefault="00B57ADD" w:rsidP="00894D0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B57ADD" w:rsidRDefault="00B57ADD" w:rsidP="00894D0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B57ADD" w:rsidRDefault="00B57ADD" w:rsidP="00894D0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B57ADD" w:rsidRDefault="00B57ADD" w:rsidP="00894D0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B57ADD" w:rsidRDefault="00B57ADD" w:rsidP="00894D0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B57ADD" w:rsidRDefault="00B57ADD" w:rsidP="00894D0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B57ADD" w:rsidRDefault="00B57ADD" w:rsidP="00894D0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B57ADD" w:rsidRDefault="00B57ADD" w:rsidP="00894D0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B57ADD" w:rsidRDefault="00B57ADD" w:rsidP="00894D0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B57ADD" w:rsidRDefault="00B57ADD" w:rsidP="00894D0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B57ADD" w:rsidRDefault="00B57ADD" w:rsidP="00894D0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B57ADD" w:rsidRDefault="00B57ADD" w:rsidP="00894D0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B57ADD" w:rsidRPr="0004643F" w:rsidRDefault="00B57ADD" w:rsidP="0004643F">
      <w:pPr>
        <w:jc w:val="both"/>
        <w:rPr>
          <w:rFonts w:ascii="Times New Roman" w:hAnsi="Times New Roman"/>
          <w:sz w:val="28"/>
          <w:szCs w:val="28"/>
        </w:rPr>
      </w:pPr>
    </w:p>
    <w:sectPr w:rsidR="00B57ADD" w:rsidRPr="0004643F" w:rsidSect="00226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4C14"/>
    <w:multiLevelType w:val="hybridMultilevel"/>
    <w:tmpl w:val="7ADA8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BB44A0"/>
    <w:multiLevelType w:val="hybridMultilevel"/>
    <w:tmpl w:val="AE8A5150"/>
    <w:lvl w:ilvl="0" w:tplc="7C1822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D27"/>
    <w:rsid w:val="00015A61"/>
    <w:rsid w:val="0004643F"/>
    <w:rsid w:val="001D0C4F"/>
    <w:rsid w:val="001D4AD8"/>
    <w:rsid w:val="00226585"/>
    <w:rsid w:val="002A61E7"/>
    <w:rsid w:val="002C217E"/>
    <w:rsid w:val="00317B0D"/>
    <w:rsid w:val="00432F29"/>
    <w:rsid w:val="00567021"/>
    <w:rsid w:val="005A1D27"/>
    <w:rsid w:val="006504CC"/>
    <w:rsid w:val="00894D02"/>
    <w:rsid w:val="009244C3"/>
    <w:rsid w:val="00937982"/>
    <w:rsid w:val="00A159F0"/>
    <w:rsid w:val="00B57ADD"/>
    <w:rsid w:val="00B714EC"/>
    <w:rsid w:val="00EC0F57"/>
    <w:rsid w:val="00F01B64"/>
    <w:rsid w:val="00FC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5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A1D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280</TotalTime>
  <Pages>3</Pages>
  <Words>396</Words>
  <Characters>2259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КорнееваИВ</dc:creator>
  <cp:keywords/>
  <dc:description/>
  <cp:lastModifiedBy>КорнееваИВ</cp:lastModifiedBy>
  <cp:revision>8</cp:revision>
  <cp:lastPrinted>2012-08-27T02:12:00Z</cp:lastPrinted>
  <dcterms:created xsi:type="dcterms:W3CDTF">2012-08-23T04:54:00Z</dcterms:created>
  <dcterms:modified xsi:type="dcterms:W3CDTF">2015-01-29T08:05:00Z</dcterms:modified>
</cp:coreProperties>
</file>